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78" w:rsidRPr="00512CCC" w:rsidRDefault="00924778" w:rsidP="00512CCC">
      <w:pPr>
        <w:widowControl/>
        <w:ind w:right="-97"/>
        <w:jc w:val="right"/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</w:pPr>
      <w:r w:rsidRPr="00512CCC">
        <w:rPr>
          <w:rFonts w:ascii="Times New Roman" w:eastAsiaTheme="minorHAnsi" w:hAnsi="Times New Roman" w:cs="Times New Roman"/>
          <w:b/>
          <w:color w:val="auto"/>
          <w:sz w:val="20"/>
          <w:szCs w:val="20"/>
          <w:lang w:eastAsia="en-US"/>
        </w:rPr>
        <w:t xml:space="preserve">Приложение №1 </w:t>
      </w:r>
    </w:p>
    <w:p w:rsidR="00924778" w:rsidRPr="00512CCC" w:rsidRDefault="00924778" w:rsidP="00512CCC">
      <w:pPr>
        <w:pStyle w:val="2"/>
        <w:shd w:val="clear" w:color="auto" w:fill="auto"/>
        <w:spacing w:after="120" w:line="240" w:lineRule="auto"/>
        <w:ind w:right="-97"/>
        <w:jc w:val="right"/>
        <w:rPr>
          <w:sz w:val="20"/>
          <w:szCs w:val="20"/>
        </w:rPr>
      </w:pPr>
      <w:r w:rsidRPr="00512CCC">
        <w:rPr>
          <w:rFonts w:eastAsiaTheme="minorHAnsi"/>
          <w:bCs w:val="0"/>
          <w:color w:val="auto"/>
          <w:sz w:val="20"/>
          <w:szCs w:val="20"/>
          <w:lang w:eastAsia="en-US"/>
        </w:rPr>
        <w:t>к спецификации № 1 к договору №____________ от ______2015г.</w:t>
      </w:r>
    </w:p>
    <w:p w:rsidR="00AA5A05" w:rsidRDefault="00040ABE" w:rsidP="00AA5A05">
      <w:pPr>
        <w:pStyle w:val="2"/>
        <w:shd w:val="clear" w:color="auto" w:fill="auto"/>
        <w:spacing w:after="120" w:line="240" w:lineRule="auto"/>
        <w:ind w:right="20"/>
      </w:pPr>
      <w:r>
        <w:t xml:space="preserve">ТЕХНИЧЕСКОЕ ЗАДАНИЕ </w:t>
      </w:r>
    </w:p>
    <w:p w:rsidR="0079156C" w:rsidRDefault="00AA5A05" w:rsidP="00AA5A05">
      <w:pPr>
        <w:pStyle w:val="2"/>
        <w:shd w:val="clear" w:color="auto" w:fill="auto"/>
        <w:spacing w:after="120" w:line="240" w:lineRule="auto"/>
        <w:ind w:right="20"/>
      </w:pPr>
      <w:r>
        <w:t>н</w:t>
      </w:r>
      <w:r w:rsidR="00040ABE">
        <w:t xml:space="preserve">а </w:t>
      </w:r>
      <w:r>
        <w:t xml:space="preserve">поставку </w:t>
      </w:r>
      <w:proofErr w:type="spellStart"/>
      <w:r w:rsidR="00040ABE">
        <w:t>офтальмомиотренажер</w:t>
      </w:r>
      <w:proofErr w:type="spellEnd"/>
      <w:r w:rsidR="00040ABE">
        <w:t>-релаксатор</w:t>
      </w:r>
      <w:r>
        <w:t>а</w:t>
      </w:r>
      <w:r w:rsidR="00040ABE">
        <w:t xml:space="preserve"> «</w:t>
      </w:r>
      <w:proofErr w:type="spellStart"/>
      <w:r w:rsidR="00040ABE">
        <w:t>Визотроник</w:t>
      </w:r>
      <w:proofErr w:type="spellEnd"/>
      <w:r w:rsidR="00040ABE">
        <w:t xml:space="preserve"> М3»</w:t>
      </w:r>
    </w:p>
    <w:p w:rsidR="0079156C" w:rsidRPr="00AA5A05" w:rsidRDefault="00AA5A05" w:rsidP="00AA5A05">
      <w:pPr>
        <w:pStyle w:val="2"/>
        <w:shd w:val="clear" w:color="auto" w:fill="auto"/>
        <w:tabs>
          <w:tab w:val="left" w:pos="3588"/>
        </w:tabs>
        <w:spacing w:after="0"/>
        <w:ind w:firstLine="567"/>
        <w:jc w:val="both"/>
        <w:rPr>
          <w:b w:val="0"/>
          <w:sz w:val="22"/>
          <w:szCs w:val="22"/>
        </w:rPr>
      </w:pPr>
      <w:r w:rsidRPr="00AA5A05">
        <w:rPr>
          <w:b w:val="0"/>
          <w:sz w:val="22"/>
          <w:szCs w:val="22"/>
        </w:rPr>
        <w:t xml:space="preserve">Общие требования: профилактика и </w:t>
      </w:r>
      <w:r w:rsidR="00040ABE" w:rsidRPr="00AA5A05">
        <w:rPr>
          <w:b w:val="0"/>
          <w:sz w:val="22"/>
          <w:szCs w:val="22"/>
        </w:rPr>
        <w:t>лечение приобретенной близорукости,</w:t>
      </w:r>
      <w:r w:rsidRPr="00AA5A05">
        <w:rPr>
          <w:b w:val="0"/>
          <w:sz w:val="22"/>
          <w:szCs w:val="22"/>
        </w:rPr>
        <w:t xml:space="preserve"> </w:t>
      </w:r>
      <w:r w:rsidR="00040ABE" w:rsidRPr="00AA5A05">
        <w:rPr>
          <w:b w:val="0"/>
          <w:sz w:val="22"/>
          <w:szCs w:val="22"/>
        </w:rPr>
        <w:t>хронического зрительного утомления, спазма аккомодации, компьютерного зрительного синдрома, коррекция инволюционных процессов зрительной системы</w:t>
      </w:r>
      <w:r w:rsidRPr="00AA5A05">
        <w:rPr>
          <w:b w:val="0"/>
          <w:sz w:val="22"/>
          <w:szCs w:val="22"/>
        </w:rPr>
        <w:t>.</w:t>
      </w:r>
    </w:p>
    <w:p w:rsidR="00AA5A05" w:rsidRPr="00AA5A05" w:rsidRDefault="00AA5A05" w:rsidP="00AA5A05">
      <w:pPr>
        <w:pStyle w:val="2"/>
        <w:shd w:val="clear" w:color="auto" w:fill="auto"/>
        <w:tabs>
          <w:tab w:val="left" w:pos="3588"/>
        </w:tabs>
        <w:spacing w:after="0"/>
        <w:ind w:firstLine="567"/>
        <w:jc w:val="both"/>
        <w:rPr>
          <w:b w:val="0"/>
          <w:sz w:val="22"/>
          <w:szCs w:val="2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3245"/>
        <w:gridCol w:w="2702"/>
        <w:gridCol w:w="3787"/>
      </w:tblGrid>
      <w:tr w:rsidR="0079156C">
        <w:trPr>
          <w:trHeight w:hRule="exact" w:val="288"/>
          <w:jc w:val="center"/>
        </w:trPr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Наименование и модель товара:</w:t>
            </w:r>
          </w:p>
        </w:tc>
        <w:tc>
          <w:tcPr>
            <w:tcW w:w="6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proofErr w:type="spellStart"/>
            <w:r>
              <w:rPr>
                <w:rStyle w:val="1"/>
                <w:b/>
                <w:bCs/>
              </w:rPr>
              <w:t>Офтальмомиотренажер</w:t>
            </w:r>
            <w:proofErr w:type="spellEnd"/>
            <w:r>
              <w:rPr>
                <w:rStyle w:val="1"/>
                <w:b/>
                <w:bCs/>
              </w:rPr>
              <w:t>-релаксатор «</w:t>
            </w:r>
            <w:proofErr w:type="spellStart"/>
            <w:r>
              <w:rPr>
                <w:rStyle w:val="1"/>
                <w:b/>
                <w:bCs/>
              </w:rPr>
              <w:t>Визотроник</w:t>
            </w:r>
            <w:proofErr w:type="spellEnd"/>
            <w:r>
              <w:rPr>
                <w:rStyle w:val="1"/>
                <w:b/>
                <w:bCs/>
              </w:rPr>
              <w:t xml:space="preserve"> М3»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38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Количество:</w:t>
            </w:r>
          </w:p>
        </w:tc>
        <w:tc>
          <w:tcPr>
            <w:tcW w:w="64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 шт.</w:t>
            </w:r>
          </w:p>
        </w:tc>
      </w:tr>
      <w:tr w:rsidR="0079156C" w:rsidTr="00AA5A05">
        <w:trPr>
          <w:trHeight w:hRule="exact" w:val="5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60" w:line="230" w:lineRule="exact"/>
              <w:ind w:left="180"/>
              <w:jc w:val="left"/>
            </w:pPr>
            <w:r>
              <w:rPr>
                <w:rStyle w:val="1"/>
                <w:b/>
                <w:bCs/>
              </w:rPr>
              <w:t>№</w:t>
            </w:r>
          </w:p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before="60" w:after="0" w:line="230" w:lineRule="exact"/>
              <w:ind w:left="180"/>
              <w:jc w:val="left"/>
            </w:pPr>
            <w:proofErr w:type="gramStart"/>
            <w:r>
              <w:rPr>
                <w:rStyle w:val="1"/>
                <w:b/>
                <w:bCs/>
              </w:rPr>
              <w:t>п</w:t>
            </w:r>
            <w:proofErr w:type="gramEnd"/>
            <w:r>
              <w:rPr>
                <w:rStyle w:val="1"/>
                <w:b/>
                <w:bCs/>
              </w:rPr>
              <w:t>/п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</w:pPr>
            <w:r>
              <w:rPr>
                <w:rStyle w:val="1"/>
                <w:b/>
                <w:bCs/>
              </w:rPr>
              <w:t>Технические и функциональные характеристики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AA5A05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</w:pPr>
            <w:r>
              <w:rPr>
                <w:rStyle w:val="1"/>
                <w:b/>
                <w:bCs/>
              </w:rPr>
              <w:t xml:space="preserve">Наличие, </w:t>
            </w:r>
            <w:r w:rsidR="00040ABE">
              <w:rPr>
                <w:rStyle w:val="1"/>
                <w:b/>
                <w:bCs/>
              </w:rPr>
              <w:t>характеристики или соответствие</w:t>
            </w:r>
          </w:p>
        </w:tc>
      </w:tr>
      <w:tr w:rsidR="0079156C">
        <w:trPr>
          <w:trHeight w:hRule="exact" w:val="331"/>
          <w:jc w:val="center"/>
        </w:trPr>
        <w:tc>
          <w:tcPr>
            <w:tcW w:w="10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1. ОБЩИЕ ТРЕБОВАНИЯ</w:t>
            </w:r>
          </w:p>
        </w:tc>
      </w:tr>
      <w:tr w:rsidR="0079156C">
        <w:trPr>
          <w:trHeight w:hRule="exact" w:val="31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Регистрационное удостоверение Минздрава РФ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 xml:space="preserve">Сертификат соответствия ГОСТ </w:t>
            </w:r>
            <w:proofErr w:type="gramStart"/>
            <w:r>
              <w:rPr>
                <w:rStyle w:val="a5"/>
              </w:rPr>
              <w:t>Р</w:t>
            </w:r>
            <w:proofErr w:type="gramEnd"/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Инструкция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 русском языке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1.4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Гарантийный срок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12 месяцев</w:t>
            </w:r>
          </w:p>
        </w:tc>
      </w:tr>
      <w:tr w:rsidR="0079156C">
        <w:trPr>
          <w:trHeight w:hRule="exact" w:val="322"/>
          <w:jc w:val="center"/>
        </w:trPr>
        <w:tc>
          <w:tcPr>
            <w:tcW w:w="10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2. ТРЕБУЕМЫЕ ХАРАКТЕРИСТИКИ</w:t>
            </w:r>
          </w:p>
        </w:tc>
      </w:tr>
      <w:tr w:rsidR="0079156C">
        <w:trPr>
          <w:trHeight w:hRule="exact" w:val="30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Тип тренажера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Персональный настольный</w:t>
            </w:r>
          </w:p>
        </w:tc>
      </w:tr>
      <w:tr w:rsidR="0079156C">
        <w:trPr>
          <w:trHeight w:hRule="exact" w:val="13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Используемый метод лечения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20"/>
              <w:jc w:val="left"/>
            </w:pPr>
            <w:proofErr w:type="spellStart"/>
            <w:r>
              <w:rPr>
                <w:rStyle w:val="a5"/>
              </w:rPr>
              <w:t>Оптикодистантный</w:t>
            </w:r>
            <w:proofErr w:type="spellEnd"/>
            <w:r>
              <w:rPr>
                <w:rStyle w:val="a5"/>
              </w:rPr>
              <w:t xml:space="preserve"> метод лечения с применением эффекта </w:t>
            </w:r>
            <w:proofErr w:type="spellStart"/>
            <w:r>
              <w:rPr>
                <w:rStyle w:val="a5"/>
              </w:rPr>
              <w:t>микрозатуманивания</w:t>
            </w:r>
            <w:proofErr w:type="spellEnd"/>
            <w:r>
              <w:rPr>
                <w:rStyle w:val="a5"/>
              </w:rPr>
              <w:t xml:space="preserve"> и </w:t>
            </w:r>
            <w:proofErr w:type="gramStart"/>
            <w:r>
              <w:rPr>
                <w:rStyle w:val="a5"/>
              </w:rPr>
              <w:t>дивергентной</w:t>
            </w:r>
            <w:proofErr w:type="gramEnd"/>
            <w:r>
              <w:rPr>
                <w:rStyle w:val="a5"/>
              </w:rPr>
              <w:t xml:space="preserve"> </w:t>
            </w:r>
            <w:proofErr w:type="spellStart"/>
            <w:r>
              <w:rPr>
                <w:rStyle w:val="a5"/>
              </w:rPr>
              <w:t>дезаккомодации</w:t>
            </w:r>
            <w:proofErr w:type="spellEnd"/>
            <w:r>
              <w:rPr>
                <w:rStyle w:val="a5"/>
              </w:rPr>
              <w:t xml:space="preserve">, </w:t>
            </w:r>
            <w:proofErr w:type="spellStart"/>
            <w:r>
              <w:rPr>
                <w:rStyle w:val="a5"/>
              </w:rPr>
              <w:t>цветоимпульсная</w:t>
            </w:r>
            <w:proofErr w:type="spellEnd"/>
            <w:r>
              <w:rPr>
                <w:rStyle w:val="a5"/>
              </w:rPr>
              <w:t xml:space="preserve"> терапия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Режим работы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Автоматический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Программный метод управления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2.5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Индикация режима работы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 дисплей с выводом параметров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2.6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Количество методик лечения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2.7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Количество пар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2.8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Виды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83" w:lineRule="exact"/>
              <w:ind w:left="120"/>
              <w:jc w:val="left"/>
            </w:pPr>
            <w:r>
              <w:rPr>
                <w:rStyle w:val="a5"/>
              </w:rPr>
              <w:t xml:space="preserve">Сферические; призматические; </w:t>
            </w:r>
            <w:proofErr w:type="spellStart"/>
            <w:r>
              <w:rPr>
                <w:rStyle w:val="a5"/>
              </w:rPr>
              <w:t>сферо</w:t>
            </w:r>
            <w:proofErr w:type="spellEnd"/>
            <w:r>
              <w:rPr>
                <w:rStyle w:val="a5"/>
              </w:rPr>
              <w:t>-призматические</w:t>
            </w:r>
          </w:p>
        </w:tc>
      </w:tr>
      <w:tr w:rsidR="0079156C">
        <w:trPr>
          <w:trHeight w:hRule="exact" w:val="83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2.9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Характеристики светодиодов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5A05" w:rsidRDefault="00040ABE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  <w:jc w:val="both"/>
              <w:rPr>
                <w:rStyle w:val="a5"/>
              </w:rPr>
            </w:pPr>
            <w:r>
              <w:rPr>
                <w:rStyle w:val="a5"/>
              </w:rPr>
              <w:t xml:space="preserve">красный - </w:t>
            </w:r>
          </w:p>
          <w:p w:rsidR="00AA5A05" w:rsidRDefault="00040ABE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  <w:jc w:val="both"/>
              <w:rPr>
                <w:rStyle w:val="a5"/>
              </w:rPr>
            </w:pPr>
            <w:r>
              <w:rPr>
                <w:rStyle w:val="a5"/>
              </w:rPr>
              <w:t xml:space="preserve">зеленый - </w:t>
            </w:r>
          </w:p>
          <w:p w:rsidR="0079156C" w:rsidRDefault="00040ABE" w:rsidP="005F208A">
            <w:pPr>
              <w:pStyle w:val="2"/>
              <w:framePr w:w="10382" w:wrap="notBeside" w:vAnchor="text" w:hAnchor="text" w:xAlign="center" w:y="1"/>
              <w:shd w:val="clear" w:color="auto" w:fill="auto"/>
              <w:spacing w:after="0"/>
              <w:ind w:left="199"/>
              <w:jc w:val="both"/>
            </w:pPr>
            <w:r>
              <w:rPr>
                <w:rStyle w:val="a5"/>
              </w:rPr>
              <w:t xml:space="preserve">синий - </w:t>
            </w:r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2.10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a5"/>
              </w:rPr>
              <w:t>Возможность изменения высоты окуляров относительно рабочей поверхности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2.11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Возможность фиксирования головы пациента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2.12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a5"/>
              </w:rPr>
              <w:t>Возможность изменения величины межцентрового расстояния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Наличие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2.13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Высота окуляров относительно основания: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нижнее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верхнее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562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2.14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a5"/>
              </w:rPr>
              <w:t>Высота подставки для подбородка относительно окуляров: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нижнее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верхнее положение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283"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2.15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Расстояние между окулярами: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минимальное расстояние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288"/>
          <w:jc w:val="center"/>
        </w:trPr>
        <w:tc>
          <w:tcPr>
            <w:tcW w:w="64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>
            <w:pPr>
              <w:framePr w:w="10382" w:wrap="notBeside" w:vAnchor="text" w:hAnchor="text" w:xAlign="center" w:y="1"/>
            </w:pP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максимальное расстояние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  <w:tr w:rsidR="0079156C">
        <w:trPr>
          <w:trHeight w:hRule="exact" w:val="293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2.16</w:t>
            </w:r>
          </w:p>
        </w:tc>
        <w:tc>
          <w:tcPr>
            <w:tcW w:w="5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Возможность установки корригирующих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>
            <w:pPr>
              <w:pStyle w:val="2"/>
              <w:framePr w:w="10382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</w:p>
        </w:tc>
      </w:tr>
    </w:tbl>
    <w:p w:rsidR="0079156C" w:rsidRDefault="0079156C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3"/>
        <w:gridCol w:w="5952"/>
        <w:gridCol w:w="3787"/>
      </w:tblGrid>
      <w:tr w:rsidR="0079156C">
        <w:trPr>
          <w:trHeight w:hRule="exact" w:val="288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lastRenderedPageBreak/>
              <w:t>2.17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Электрические характеристики: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562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напряжение питания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60" w:line="230" w:lineRule="exact"/>
              <w:ind w:left="100"/>
              <w:jc w:val="left"/>
            </w:pPr>
            <w:r>
              <w:rPr>
                <w:rStyle w:val="a5"/>
              </w:rPr>
              <w:t>220</w:t>
            </w:r>
            <w:proofErr w:type="gramStart"/>
            <w:r>
              <w:rPr>
                <w:rStyle w:val="a5"/>
              </w:rPr>
              <w:t xml:space="preserve"> В</w:t>
            </w:r>
            <w:proofErr w:type="gramEnd"/>
            <w:r>
              <w:rPr>
                <w:rStyle w:val="a5"/>
              </w:rPr>
              <w:t xml:space="preserve"> ±10%</w:t>
            </w:r>
          </w:p>
          <w:p w:rsidR="0079156C" w:rsidRDefault="005F208A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before="60" w:after="0" w:line="230" w:lineRule="exact"/>
              <w:ind w:left="100"/>
              <w:jc w:val="left"/>
            </w:pPr>
            <w:r>
              <w:rPr>
                <w:rStyle w:val="a5"/>
              </w:rPr>
              <w:t>переменного тока,</w:t>
            </w:r>
            <w:r w:rsidR="00040ABE">
              <w:rPr>
                <w:rStyle w:val="a5"/>
              </w:rPr>
              <w:t xml:space="preserve"> 50 Гц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потребляемая мощность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</w:p>
        </w:tc>
      </w:tr>
      <w:tr w:rsidR="0079156C">
        <w:trPr>
          <w:trHeight w:hRule="exact" w:val="562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Габаритные размеры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/>
              <w:ind w:left="100"/>
              <w:jc w:val="left"/>
            </w:pP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Масса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2.20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Условия окружающей среды: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  <w:rPr>
                <w:sz w:val="10"/>
                <w:szCs w:val="10"/>
              </w:rPr>
            </w:pPr>
          </w:p>
        </w:tc>
      </w:tr>
      <w:tr w:rsidR="0079156C">
        <w:trPr>
          <w:trHeight w:hRule="exact" w:val="302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температура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+ (10.. .35)°С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framePr w:w="10382" w:wrap="notBeside" w:vAnchor="text" w:hAnchor="text" w:xAlign="center" w:y="226"/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- относительная влажность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До 80%</w:t>
            </w:r>
          </w:p>
        </w:tc>
      </w:tr>
      <w:tr w:rsidR="00AA5A05" w:rsidTr="005F0605">
        <w:trPr>
          <w:trHeight w:hRule="exact" w:val="283"/>
          <w:jc w:val="center"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right="40"/>
            </w:pPr>
            <w:r>
              <w:rPr>
                <w:rStyle w:val="1"/>
                <w:b/>
                <w:bCs/>
              </w:rPr>
              <w:t>3. ДОПОЛНИТЕЛЬНЫЕ ТРЕБОВАНИЯ</w:t>
            </w:r>
          </w:p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</w:pPr>
            <w:r>
              <w:rPr>
                <w:rStyle w:val="1"/>
                <w:b/>
                <w:bCs/>
              </w:rPr>
              <w:t>ВАНИЯ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3.1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Возраст пациентов при лечении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От 5 лет и старше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3.2.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Пропускная способность аппарата при профилактике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3.3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Пропускная способность аппарата при лечении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79156C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</w:p>
        </w:tc>
      </w:tr>
      <w:tr w:rsidR="00AA5A05" w:rsidTr="00480ACD">
        <w:trPr>
          <w:trHeight w:hRule="exact" w:val="288"/>
          <w:jc w:val="center"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4. ЭФФЕКТИВНОСТЬ ЛЕЧЕНИЯ</w:t>
            </w:r>
          </w:p>
          <w:p w:rsidR="00AA5A05" w:rsidRDefault="00AA5A05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</w:pPr>
            <w:r>
              <w:rPr>
                <w:rStyle w:val="1"/>
                <w:b/>
                <w:bCs/>
              </w:rPr>
              <w:t>ИМЯ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4.1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Улучшение остроты зрения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В среднем на 0,2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4.2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Снижение субъективной коррекции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 xml:space="preserve">В среднем на 0,3 </w:t>
            </w:r>
            <w:proofErr w:type="spellStart"/>
            <w:r>
              <w:rPr>
                <w:rStyle w:val="a5"/>
              </w:rPr>
              <w:t>дптр</w:t>
            </w:r>
            <w:proofErr w:type="spellEnd"/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4.3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Повышение РОА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 xml:space="preserve">В среднем на 2,0 </w:t>
            </w:r>
            <w:proofErr w:type="spellStart"/>
            <w:r>
              <w:rPr>
                <w:rStyle w:val="a5"/>
              </w:rPr>
              <w:t>дптр</w:t>
            </w:r>
            <w:proofErr w:type="spellEnd"/>
          </w:p>
        </w:tc>
      </w:tr>
      <w:tr w:rsidR="0079156C">
        <w:trPr>
          <w:trHeight w:hRule="exact" w:val="283"/>
          <w:jc w:val="center"/>
        </w:trPr>
        <w:tc>
          <w:tcPr>
            <w:tcW w:w="1038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</w:pPr>
            <w:r>
              <w:rPr>
                <w:rStyle w:val="1"/>
                <w:b/>
                <w:bCs/>
              </w:rPr>
              <w:t>5. КОМПЛЕКТАЦИЯ</w:t>
            </w:r>
          </w:p>
        </w:tc>
      </w:tr>
      <w:tr w:rsidR="0079156C">
        <w:trPr>
          <w:trHeight w:hRule="exact" w:val="28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5.1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proofErr w:type="spellStart"/>
            <w:r>
              <w:rPr>
                <w:rStyle w:val="a5"/>
              </w:rPr>
              <w:t>Офтальмомиотренажер</w:t>
            </w:r>
            <w:proofErr w:type="spellEnd"/>
            <w:r>
              <w:rPr>
                <w:rStyle w:val="a5"/>
              </w:rPr>
              <w:t>-релаксатор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1 шт.</w:t>
            </w:r>
          </w:p>
        </w:tc>
      </w:tr>
      <w:tr w:rsidR="0079156C">
        <w:trPr>
          <w:trHeight w:hRule="exact" w:val="283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5.2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Набор плакатов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1 набор</w:t>
            </w:r>
          </w:p>
        </w:tc>
      </w:tr>
      <w:tr w:rsidR="0079156C" w:rsidTr="00AA5A05">
        <w:trPr>
          <w:trHeight w:hRule="exact" w:val="29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  <w:b/>
                <w:bCs/>
              </w:rPr>
              <w:t>5.3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a5"/>
              </w:rPr>
              <w:t>Набор корригирующих линз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156C" w:rsidRDefault="00040AB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</w:pPr>
            <w:r>
              <w:rPr>
                <w:rStyle w:val="a5"/>
              </w:rPr>
              <w:t>1 набор</w:t>
            </w:r>
          </w:p>
        </w:tc>
      </w:tr>
      <w:tr w:rsidR="00425CAE" w:rsidTr="00AA5A05">
        <w:trPr>
          <w:trHeight w:hRule="exact" w:val="298"/>
          <w:jc w:val="center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5CAE" w:rsidRDefault="00425CA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  <w:rPr>
                <w:rStyle w:val="1"/>
                <w:b/>
                <w:bCs/>
              </w:rPr>
            </w:pPr>
            <w:r>
              <w:rPr>
                <w:rStyle w:val="1"/>
                <w:b/>
                <w:bCs/>
              </w:rPr>
              <w:t>5.4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5CAE" w:rsidRDefault="00425CA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20"/>
              <w:jc w:val="left"/>
              <w:rPr>
                <w:rStyle w:val="a5"/>
              </w:rPr>
            </w:pPr>
            <w:r>
              <w:rPr>
                <w:rStyle w:val="a5"/>
              </w:rPr>
              <w:t xml:space="preserve">Подставка под </w:t>
            </w:r>
            <w:r>
              <w:t xml:space="preserve"> </w:t>
            </w:r>
            <w:r>
              <w:rPr>
                <w:rStyle w:val="a5"/>
              </w:rPr>
              <w:t>офтальмомиотренажер-релаксатор</w:t>
            </w:r>
            <w:bookmarkStart w:id="0" w:name="_GoBack"/>
            <w:bookmarkEnd w:id="0"/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5CAE" w:rsidRDefault="00425CAE" w:rsidP="00AA5A05">
            <w:pPr>
              <w:pStyle w:val="2"/>
              <w:framePr w:w="10382" w:wrap="notBeside" w:vAnchor="text" w:hAnchor="text" w:xAlign="center" w:y="226"/>
              <w:shd w:val="clear" w:color="auto" w:fill="auto"/>
              <w:spacing w:after="0" w:line="230" w:lineRule="exact"/>
              <w:ind w:left="100"/>
              <w:jc w:val="left"/>
              <w:rPr>
                <w:rStyle w:val="a5"/>
              </w:rPr>
            </w:pPr>
            <w:r w:rsidRPr="00425CAE">
              <w:rPr>
                <w:rStyle w:val="a5"/>
              </w:rPr>
              <w:t>1 шт.</w:t>
            </w:r>
          </w:p>
        </w:tc>
      </w:tr>
    </w:tbl>
    <w:p w:rsidR="0079156C" w:rsidRDefault="0079156C">
      <w:pPr>
        <w:rPr>
          <w:sz w:val="2"/>
          <w:szCs w:val="2"/>
        </w:rPr>
      </w:pPr>
    </w:p>
    <w:p w:rsidR="00924778" w:rsidRDefault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924778">
        <w:rPr>
          <w:rFonts w:ascii="Times New Roman" w:eastAsia="Times New Roman" w:hAnsi="Times New Roman" w:cs="Times New Roman"/>
          <w:sz w:val="22"/>
          <w:szCs w:val="22"/>
        </w:rPr>
        <w:t>ПОДПИСИ СТОРОН:</w:t>
      </w:r>
    </w:p>
    <w:p w:rsidR="00924778" w:rsidRPr="00924778" w:rsidRDefault="00924778" w:rsidP="00924778">
      <w:pPr>
        <w:widowControl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W w:w="11557" w:type="dxa"/>
        <w:tblLook w:val="04A0" w:firstRow="1" w:lastRow="0" w:firstColumn="1" w:lastColumn="0" w:noHBand="0" w:noVBand="1"/>
      </w:tblPr>
      <w:tblGrid>
        <w:gridCol w:w="6771"/>
        <w:gridCol w:w="4786"/>
      </w:tblGrid>
      <w:tr w:rsidR="00924778" w:rsidRPr="00924778" w:rsidTr="00924778">
        <w:trPr>
          <w:trHeight w:val="1264"/>
        </w:trPr>
        <w:tc>
          <w:tcPr>
            <w:tcW w:w="6771" w:type="dxa"/>
          </w:tcPr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Покупатель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______________ С.В. </w:t>
            </w:r>
            <w:proofErr w:type="spellStart"/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Мовергоз</w:t>
            </w:r>
            <w:proofErr w:type="spellEnd"/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МП</w:t>
            </w:r>
          </w:p>
        </w:tc>
        <w:tc>
          <w:tcPr>
            <w:tcW w:w="4786" w:type="dxa"/>
          </w:tcPr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Поставщик 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_______________ ______________</w:t>
            </w:r>
          </w:p>
          <w:p w:rsidR="00924778" w:rsidRPr="00924778" w:rsidRDefault="00924778" w:rsidP="00924778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24778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МП</w:t>
            </w:r>
          </w:p>
        </w:tc>
      </w:tr>
    </w:tbl>
    <w:p w:rsidR="00924778" w:rsidRPr="00924778" w:rsidRDefault="00924778" w:rsidP="00924778">
      <w:pPr>
        <w:tabs>
          <w:tab w:val="left" w:pos="3030"/>
        </w:tabs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924778" w:rsidRPr="00924778" w:rsidRDefault="00924778" w:rsidP="00924778">
      <w:pPr>
        <w:rPr>
          <w:sz w:val="2"/>
          <w:szCs w:val="2"/>
        </w:rPr>
      </w:pPr>
    </w:p>
    <w:p w:rsidR="0079156C" w:rsidRPr="00924778" w:rsidRDefault="0079156C" w:rsidP="00924778">
      <w:pPr>
        <w:rPr>
          <w:sz w:val="2"/>
          <w:szCs w:val="2"/>
        </w:rPr>
      </w:pPr>
    </w:p>
    <w:sectPr w:rsidR="0079156C" w:rsidRPr="00924778" w:rsidSect="00AA5A05">
      <w:type w:val="continuous"/>
      <w:pgSz w:w="11909" w:h="16838"/>
      <w:pgMar w:top="426" w:right="759" w:bottom="1104" w:left="7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469" w:rsidRDefault="00046469">
      <w:r>
        <w:separator/>
      </w:r>
    </w:p>
  </w:endnote>
  <w:endnote w:type="continuationSeparator" w:id="0">
    <w:p w:rsidR="00046469" w:rsidRDefault="00046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469" w:rsidRDefault="00046469"/>
  </w:footnote>
  <w:footnote w:type="continuationSeparator" w:id="0">
    <w:p w:rsidR="00046469" w:rsidRDefault="0004646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6C"/>
    <w:rsid w:val="00040ABE"/>
    <w:rsid w:val="00046469"/>
    <w:rsid w:val="00063A7D"/>
    <w:rsid w:val="00425CAE"/>
    <w:rsid w:val="00512CCC"/>
    <w:rsid w:val="005E6BA5"/>
    <w:rsid w:val="005F208A"/>
    <w:rsid w:val="0079156C"/>
    <w:rsid w:val="008120AB"/>
    <w:rsid w:val="0089070D"/>
    <w:rsid w:val="008E08FD"/>
    <w:rsid w:val="00924778"/>
    <w:rsid w:val="00A32BE4"/>
    <w:rsid w:val="00AA5A05"/>
    <w:rsid w:val="00AD52ED"/>
    <w:rsid w:val="00DF5271"/>
    <w:rsid w:val="00FE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 Indent"/>
    <w:basedOn w:val="a"/>
    <w:link w:val="a7"/>
    <w:uiPriority w:val="99"/>
    <w:semiHidden/>
    <w:unhideWhenUsed/>
    <w:rsid w:val="009247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24778"/>
    <w:rPr>
      <w:color w:val="000000"/>
    </w:rPr>
  </w:style>
  <w:style w:type="character" w:styleId="a8">
    <w:name w:val="annotation reference"/>
    <w:basedOn w:val="a0"/>
    <w:uiPriority w:val="99"/>
    <w:semiHidden/>
    <w:unhideWhenUsed/>
    <w:rsid w:val="00FE2F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E2F2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E2F2B"/>
    <w:rPr>
      <w:color w:val="00000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E2F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E2F2B"/>
    <w:rPr>
      <w:b/>
      <w:bCs/>
      <w:color w:val="000000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E2F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E2F2B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5">
    <w:name w:val="Основной текст + 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6">
    <w:name w:val="Body Text Indent"/>
    <w:basedOn w:val="a"/>
    <w:link w:val="a7"/>
    <w:uiPriority w:val="99"/>
    <w:semiHidden/>
    <w:unhideWhenUsed/>
    <w:rsid w:val="009247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24778"/>
    <w:rPr>
      <w:color w:val="000000"/>
    </w:rPr>
  </w:style>
  <w:style w:type="character" w:styleId="a8">
    <w:name w:val="annotation reference"/>
    <w:basedOn w:val="a0"/>
    <w:uiPriority w:val="99"/>
    <w:semiHidden/>
    <w:unhideWhenUsed/>
    <w:rsid w:val="00FE2F2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E2F2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E2F2B"/>
    <w:rPr>
      <w:color w:val="000000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E2F2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E2F2B"/>
    <w:rPr>
      <w:b/>
      <w:bCs/>
      <w:color w:val="000000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E2F2B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E2F2B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21AE9-8F5D-4487-800E-07B53F91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/>
  <LinksUpToDate>false</LinksUpToDate>
  <CharactersWithSpaces>2952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Гаянова Яна Альбертовна</dc:creator>
  <cp:lastModifiedBy>Нигматуллина Юлия Маратовна</cp:lastModifiedBy>
  <cp:revision>5</cp:revision>
  <dcterms:created xsi:type="dcterms:W3CDTF">2015-11-24T04:04:00Z</dcterms:created>
  <dcterms:modified xsi:type="dcterms:W3CDTF">2015-11-24T09:03:00Z</dcterms:modified>
</cp:coreProperties>
</file>